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48"/>
          <w:sz-cs w:val="48"/>
          <w:b/>
          <w:color w:val="000000"/>
        </w:rPr>
        <w:t xml:space="preserve"/>
        <w:br/>
        <w:t xml:space="preserve">Zásady zpracování osobních údajů</w:t>
      </w:r>
    </w:p>
    <w:p>
      <w:pPr>
        <w:spacing w:after="100"/>
      </w:pPr>
      <w:r>
        <w:rPr>
          <w:rFonts w:ascii="Arial" w:hAnsi="Arial" w:cs="Arial"/>
          <w:sz w:val="24"/>
          <w:sz-cs w:val="24"/>
          <w:color w:val="000000"/>
        </w:rPr>
        <w:t xml:space="preserve">Správce, tedy </w:t>
      </w:r>
      <w:r>
        <w:rPr>
          <w:rFonts w:ascii="Arial" w:hAnsi="Arial" w:cs="Arial"/>
          <w:sz w:val="24"/>
          <w:sz-cs w:val="24"/>
          <w:b/>
          <w:color w:val="000000"/>
        </w:rPr>
        <w:t xml:space="preserve">Green deratizace s.r.o.</w:t>
      </w:r>
      <w:r>
        <w:rPr>
          <w:rFonts w:ascii="Arial" w:hAnsi="Arial" w:cs="Arial"/>
          <w:sz w:val="24"/>
          <w:sz-cs w:val="24"/>
          <w:color w:val="000000"/>
        </w:rPr>
        <w:t xml:space="preserve">, IČO: 09729542, sídlem Bělehradská 858/23 Vinohrady, 120 00 Praha, tímto v souladu s ustanovením čl. 13 Nařízení Evropského parlamentu a Rady (EU) č. 2016/679 ze dne 27. dubna 2016, obecného nařízení o ochraně osobních údajů (dále jen „Nařízení“), informuje, že:</w:t>
      </w:r>
    </w:p>
    <w:p>
      <w:pPr>
        <w:ind w:left="720"/>
        <w:spacing w:after="10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Vaše osobní údaje je naše společnost oprávněna zpracovávat </w:t>
      </w:r>
      <w:r>
        <w:rPr>
          <w:rFonts w:ascii="Arial" w:hAnsi="Arial" w:cs="Arial"/>
          <w:sz w:val="24"/>
          <w:sz-cs w:val="24"/>
          <w:b/>
          <w:color w:val="000000"/>
        </w:rPr>
        <w:t xml:space="preserve">bez Vašeho souhlasu dle čl. 6 Nařízení, neboť je zpracováváme</w:t>
      </w:r>
      <w:r>
        <w:rPr>
          <w:rFonts w:ascii="Arial" w:hAnsi="Arial" w:cs="Arial"/>
          <w:sz w:val="24"/>
          <w:sz-cs w:val="24"/>
          <w:color w:val="000000"/>
        </w:rPr>
        <w:t xml:space="preserve">:</w:t>
      </w:r>
    </w:p>
    <w:p>
      <w:pPr>
        <w:ind w:left="1440"/>
        <w:spacing w:after="10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pro potřeby </w:t>
      </w:r>
      <w:r>
        <w:rPr>
          <w:rFonts w:ascii="Arial" w:hAnsi="Arial" w:cs="Arial"/>
          <w:sz w:val="24"/>
          <w:sz-cs w:val="24"/>
          <w:b/>
          <w:color w:val="000000"/>
        </w:rPr>
        <w:t xml:space="preserve">plnění smluvních povinností</w:t>
      </w:r>
      <w:r>
        <w:rPr>
          <w:rFonts w:ascii="Arial" w:hAnsi="Arial" w:cs="Arial"/>
          <w:sz w:val="24"/>
          <w:sz-cs w:val="24"/>
          <w:color w:val="000000"/>
        </w:rPr>
        <w:t xml:space="preserve"> (smlouvy), pokud nebudou potřebné osobní údaje poskytnuty, nemůže dojít k uzavření příslušné smlouvy, resp. bychom Vám nemohli naše služby vůbec poskytnout,</w:t>
      </w:r>
    </w:p>
    <w:p>
      <w:pPr>
        <w:ind w:left="1440"/>
        <w:spacing w:after="10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k plnění našich </w:t>
      </w:r>
      <w:r>
        <w:rPr>
          <w:rFonts w:ascii="Arial" w:hAnsi="Arial" w:cs="Arial"/>
          <w:sz w:val="24"/>
          <w:sz-cs w:val="24"/>
          <w:b/>
          <w:color w:val="000000"/>
        </w:rPr>
        <w:t xml:space="preserve">zákonných povinností</w:t>
      </w:r>
      <w:r>
        <w:rPr>
          <w:rFonts w:ascii="Arial" w:hAnsi="Arial" w:cs="Arial"/>
          <w:sz w:val="24"/>
          <w:sz-cs w:val="24"/>
          <w:color w:val="000000"/>
        </w:rPr>
        <w:t xml:space="preserve"> (např.: poskytování povinných údajů orgánům státní správy, povinná archivace účetních dokladů atd.) a</w:t>
      </w:r>
    </w:p>
    <w:p>
      <w:pPr>
        <w:ind w:left="1440"/>
        <w:spacing w:after="10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také </w:t>
      </w:r>
      <w:r>
        <w:rPr>
          <w:rFonts w:ascii="Arial" w:hAnsi="Arial" w:cs="Arial"/>
          <w:sz w:val="24"/>
          <w:sz-cs w:val="24"/>
          <w:b/>
          <w:color w:val="000000"/>
        </w:rPr>
        <w:t xml:space="preserve">z důvodů oprávněných zájmů naší společnosti</w:t>
      </w:r>
      <w:r>
        <w:rPr>
          <w:rFonts w:ascii="Arial" w:hAnsi="Arial" w:cs="Arial"/>
          <w:sz w:val="24"/>
          <w:sz-cs w:val="24"/>
          <w:color w:val="000000"/>
        </w:rPr>
        <w:t xml:space="preserve"> jako je tzv. konvenční přímý marketing a zasílání obchodních sdělení naším zákazníkům ohledně námi prodávaného zboží, předcházení podvodům a/nebo ochrana před zneužitím námi poskytovaných služeb,</w:t>
      </w:r>
    </w:p>
    <w:p>
      <w:pPr>
        <w:ind w:left="720"/>
        <w:spacing w:after="10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osobními údaji jsou: jméno a příjmení, adresa, telefonní číslo a emailová adresa, podle zvoleného způsobu platby také číslo bankovního účtu,</w:t>
      </w:r>
    </w:p>
    <w:p>
      <w:pPr>
        <w:ind w:left="720"/>
        <w:spacing w:after="10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údaje se poskytují na dobu, než dojde k naplnění účelu, pro který byly poskytnuty, nejvýše na dobu 10 let ode dne jejich poskytnutí, po této době budou Vaše údaje bez dalšího vymazány,</w:t>
      </w:r>
    </w:p>
    <w:p>
      <w:pPr>
        <w:ind w:left="720"/>
        <w:spacing w:after="10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důvodem poskytnutí Vašich osobních údajů je</w:t>
      </w:r>
    </w:p>
    <w:p>
      <w:pPr>
        <w:ind w:left="1440"/>
        <w:spacing w:after="10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Váš zájem o poskytování služeb společnosti, zejména za účelem plnění našich služeb, což by bez poskytnutí těchto údajů nebylo možné,</w:t>
      </w:r>
    </w:p>
    <w:p>
      <w:pPr>
        <w:ind w:left="1440"/>
        <w:spacing w:after="10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dále jsou osobní údaje poskytovány také za účelem zasílání našich marketingových a obchodních sdělení – k zasílání těchto sdělení dochází pouze formou tzv. přímého marketingu, k němuž nepotřebujeme Váš souhlas.</w:t>
      </w:r>
    </w:p>
    <w:p>
      <w:pPr>
        <w:ind w:left="720"/>
        <w:spacing w:after="10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při zpracování Vašich osobních údajů nebude docházet k zakázanému automatizovanému rozhodování ani k zakázanému automatickému individuálnímu rozhodování na základě profilování, které by mělo pro Vás jakékoli právní účinky nebo se Vás obdobně významným způsobem dotýkalo,</w:t>
      </w:r>
    </w:p>
    <w:p>
      <w:pPr>
        <w:ind w:left="720"/>
        <w:spacing w:after="10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Vaše osobní údaje mohou být také zpracovány smluvními partnery Správce, kteří zajišťují pro Vás v součinnosti se Správcem služby společnosti, resp. služby spojené s příslušnou smlouvou, která byla uzavřena mezi Správcem a Vámi jako subjektem údajů. Těmito zpracovateli jsou externí poskytovatelé IT služeb a případně účetních služeb.</w:t>
      </w:r>
    </w:p>
    <w:p>
      <w:pPr>
        <w:ind w:left="720"/>
        <w:spacing w:after="10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nemáme v úmyslu předat Vaše osobní údaje do třetí země, mezinárodní organizaci nebo jiným, než výše uvedeným třetím osobám,</w:t>
      </w:r>
    </w:p>
    <w:p>
      <w:pPr>
        <w:ind w:left="720"/>
        <w:spacing w:after="10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máte právo kdykoliv odvolat svůj souhlas se zpracováním osobních údajů (pokud se zpracování osobních údajů opírá o jeho souhlas), a to jeho doručením Správci na adresu jeho sídla nebo na emailový kontakt </w:t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>info@greenderatizace.cz</w:t>
      </w:r>
      <w:r>
        <w:rPr>
          <w:rFonts w:ascii="Arial" w:hAnsi="Arial" w:cs="Arial"/>
          <w:sz w:val="24"/>
          <w:sz-cs w:val="24"/>
          <w:color w:val="000000"/>
        </w:rPr>
        <w:t xml:space="preserve">,</w:t>
      </w:r>
    </w:p>
    <w:p>
      <w:pPr>
        <w:ind w:left="720"/>
        <w:spacing w:after="10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příjem našich marketingových nebo obchodních sdělení můžete také odmítnou pomocí k tomu určenému odkazu v emailu s tímto sdělením,</w:t>
      </w:r>
    </w:p>
    <w:p>
      <w:pPr>
        <w:ind w:left="720"/>
        <w:spacing w:after="10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dále máte právo požadovat od nás přístup ke svým osobním údajům, jejich opravu nebo výmaz, popřípadě omezení zpracování, a máte právo na přenositelnost těchto údajů k jinému správci, jakož i právo podat stížnost u Úřadu pro ochranu osobních údajů, máte-li za to, že Správce při zpracování osobních údajů postupuje v rozporu s Nařízením,</w:t>
      </w:r>
    </w:p>
    <w:p>
      <w:pPr>
        <w:ind w:left="720"/>
        <w:spacing w:after="10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a konečně máte také právo vznést námitku proti zpracování Vaši osobních údajů, probíhá-li pro účely oprávněných zájmů (tzv. konvenční přímý marketing a zasílání obchodních sdělení, předcházení podvodům a/nebo ochrana před zneužitím námi poskytovaných služeb),</w:t>
      </w:r>
    </w:p>
    <w:p>
      <w:pPr>
        <w:ind w:left="720"/>
        <w:spacing w:after="10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pro informace o zpracování Vašich osobních údajů nebo pro uplatnění Vašich práv, prosím, v případě zájmu kontaktujte naši společnost (Správce) buď písemně na adresu sídla společnosti, nebo na tento email: </w:t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>info@greenderatizace.cz</w:t>
      </w: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Kusý</dc:creator>
</cp:coreProperties>
</file>

<file path=docProps/meta.xml><?xml version="1.0" encoding="utf-8"?>
<meta xmlns="http://schemas.apple.com/cocoa/2006/metadata">
  <generator>CocoaOOXMLWriter/2022.6</generator>
</meta>
</file>